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Autorizzazione alla partecipazione all’uscita didattica del giorno 08/01/2025 per assistere allo  spettacolo teatrale “Garçon de café à Saint-Germain-des-Prés” presso il Teatro Massimo di Cagliari.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9" w:right="2" w:firstLine="7.000000000000001"/>
        <w:jc w:val="both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Il sottoscritto …………………………………………………. e la sottoscritta …………………………………………………… genitori dell’alunno/a …………………………………………………………………….. della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classe 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……..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autorizzano la partecipazione del/la proprio/a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figlio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/a all’uscita didattica presso il Teatro Massimo di Cagliari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 il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giorno </w:t>
      </w: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08/01/2025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9"/>
          <w:szCs w:val="19"/>
          <w:rtl w:val="0"/>
        </w:rPr>
        <w:t xml:space="preserve">dalle ore </w:t>
      </w:r>
      <w:r w:rsidDel="00000000" w:rsidR="00000000" w:rsidRPr="00000000">
        <w:rPr>
          <w:rFonts w:ascii="Calibri" w:cs="Calibri" w:eastAsia="Calibri" w:hAnsi="Calibri"/>
          <w:b w:val="1"/>
          <w:sz w:val="19"/>
          <w:szCs w:val="19"/>
          <w:rtl w:val="0"/>
        </w:rPr>
        <w:t xml:space="preserve">7.00 alle ore 12.15.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" w:firstLine="0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I genitori 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" w:right="4" w:hanging="0.9999999999999998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-dichiarano di liberare la scuola, per quanto riguarda l’incolumità delle persone e delle cose ed il comportamento degli alunni, da  ogni responsabilità eccedente l’obbligo di vigilanza degli alunni e gli obblighi derivanti alla Scuola dalle norme vigenti. 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" w:right="7" w:hanging="1.9999999999999996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- dichiarano di assumersi le responsabilità derivanti da inosservanza da parte del/la proprio/a figlio/a delle disposizioni impartite  dagli insegnanti medesimi o da cause indipendenti dall’organizzazione scolastica. 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Luogo e data ________________________ 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0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70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Firme dei genitori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-----------------------------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--------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-------------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-------------------------------------------------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70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731" w:top="1404" w:left="1132" w:right="108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